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仿宋" w:hAnsi="仿宋" w:eastAsia="仿宋"/>
          <w:b/>
          <w:color w:val="auto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kern w:val="2"/>
          <w:sz w:val="32"/>
          <w:szCs w:val="32"/>
          <w:highlight w:val="none"/>
        </w:rPr>
        <w:t>法定代表人身份证明或授权委托书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ind w:firstLine="562" w:firstLineChars="200"/>
        <w:jc w:val="lef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zh-CN"/>
        </w:rPr>
        <w:t>法定代表人授权书格式（法定代表人参与不需提供）</w:t>
      </w:r>
    </w:p>
    <w:p>
      <w:pPr>
        <w:widowControl/>
        <w:adjustRightInd w:val="0"/>
        <w:spacing w:line="560" w:lineRule="exact"/>
        <w:ind w:firstLine="720"/>
        <w:jc w:val="center"/>
        <w:outlineLvl w:val="9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</w:pPr>
    </w:p>
    <w:p>
      <w:pPr>
        <w:widowControl/>
        <w:adjustRightInd w:val="0"/>
        <w:spacing w:line="560" w:lineRule="exact"/>
        <w:jc w:val="center"/>
        <w:outlineLvl w:val="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</w:pPr>
      <w:bookmarkStart w:id="0" w:name="_Toc28711"/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法定代表人授权书</w:t>
      </w:r>
      <w:bookmarkEnd w:id="0"/>
    </w:p>
    <w:p>
      <w:pPr>
        <w:widowControl/>
        <w:adjustRightInd w:val="0"/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江西萍乡建工集团有限公司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：</w:t>
      </w:r>
    </w:p>
    <w:p>
      <w:pPr>
        <w:ind w:firstLine="64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 xml:space="preserve">    本授权书声明：注册于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（申请人住址）的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（申请人名称）法定代表人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（法定代表人姓名、职务）代表本公司授权在下面签字的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（申请人代表姓名、职务）为本公司的合法代理人，就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贵方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分包单位注册的一切事宜。我公司对该代理人提交的资质证照、施工能力、施工业绩、资金状况、施工机械设备、周转材料、主要技术人员、管理人员及技工的数量和证书、安全、质量、信誉等资料的真实性负责。</w:t>
      </w:r>
    </w:p>
    <w:p>
      <w:pPr>
        <w:widowControl/>
        <w:adjustRightInd w:val="0"/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 xml:space="preserve">    本授权书于    年  月  日签字生效，特此声明。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widowControl/>
        <w:adjustRightInd w:val="0"/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 xml:space="preserve">    法定代表人签字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或盖章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：</w:t>
      </w:r>
    </w:p>
    <w:p>
      <w:pPr>
        <w:widowControl/>
        <w:adjustRightInd w:val="0"/>
        <w:spacing w:line="560" w:lineRule="exact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 xml:space="preserve">    被授权人签字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CN"/>
        </w:rPr>
        <w:t>或盖章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 xml:space="preserve">：                    </w:t>
      </w:r>
    </w:p>
    <w:p>
      <w:pPr>
        <w:widowControl/>
        <w:tabs>
          <w:tab w:val="left" w:pos="1440"/>
        </w:tabs>
        <w:adjustRightInd w:val="0"/>
        <w:spacing w:line="56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日        期：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 xml:space="preserve"> 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日</w:t>
      </w:r>
    </w:p>
    <w:p>
      <w:pPr>
        <w:widowControl/>
        <w:tabs>
          <w:tab w:val="left" w:pos="1440"/>
        </w:tabs>
        <w:adjustRightInd w:val="0"/>
        <w:spacing w:line="560" w:lineRule="exact"/>
        <w:ind w:firstLine="560" w:firstLineChars="200"/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zh-CN"/>
        </w:rPr>
        <w:t>另附法定代表人身份证和被授权人身份证原件扫描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件盖公章</w:t>
      </w:r>
      <w:bookmarkStart w:id="1" w:name="_GoBack"/>
      <w:bookmarkEnd w:id="1"/>
    </w:p>
    <w:p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CN"/>
        </w:rPr>
        <w:br w:type="page"/>
      </w:r>
    </w:p>
    <w:sectPr>
      <w:pgSz w:w="11907" w:h="16840"/>
      <w:pgMar w:top="2098" w:right="1474" w:bottom="1984" w:left="1417" w:header="851" w:footer="992" w:gutter="0"/>
      <w:pgNumType w:start="3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YTEyMmVmOGVjMDE1NmYwMmZlZDlhZjdiMDczOWEifQ=="/>
    <w:docVar w:name="KSO_WPS_MARK_KEY" w:val="a50507a2-ff05-473a-b2fe-bc6c2d9c6715"/>
  </w:docVars>
  <w:rsids>
    <w:rsidRoot w:val="00000000"/>
    <w:rsid w:val="32AF41F2"/>
    <w:rsid w:val="368F5EE1"/>
    <w:rsid w:val="6F7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jc w:val="center"/>
    </w:pPr>
    <w:rPr>
      <w:rFonts w:ascii="方正大黑简体" w:eastAsia="方正大黑简体"/>
      <w:kern w:val="44"/>
      <w:position w:val="6"/>
      <w:sz w:val="30"/>
      <w:szCs w:val="20"/>
    </w:rPr>
  </w:style>
  <w:style w:type="paragraph" w:styleId="4">
    <w:name w:val="Body Text 2"/>
    <w:basedOn w:val="1"/>
    <w:next w:val="1"/>
    <w:qFormat/>
    <w:uiPriority w:val="0"/>
    <w:pPr>
      <w:spacing w:line="360" w:lineRule="auto"/>
    </w:pPr>
    <w:rPr>
      <w:spacing w:val="-20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2022-07-21T09:59:00Z</dcterms:created>
  <dc:creator>Administrator</dc:creator>
  <cp:lastModifiedBy>波比的布鲁托</cp:lastModifiedBy>
  <dcterms:modified xsi:type="dcterms:W3CDTF">2024-07-30T08:08:27Z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0C00F4F447784C6A8B7AE66EC20C3129</vt:lpwstr>
  </property>
</Properties>
</file>