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6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7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萍乡市文化产业创新创业中心建设项目门窗工程</w:t>
            </w:r>
            <w:bookmarkStart w:id="0" w:name="_GoBack"/>
            <w:bookmarkEnd w:id="0"/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25E75978"/>
    <w:sectPr>
      <w:headerReference r:id="rId5" w:type="default"/>
      <w:footerReference r:id="rId6" w:type="default"/>
      <w:pgSz w:w="11906" w:h="16838"/>
      <w:pgMar w:top="1417" w:right="1247" w:bottom="1417" w:left="181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2ED8">
    <w:pPr>
      <w:pStyle w:val="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808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190E"/>
    <w:rsid w:val="22B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2025-06-09T03:45:00Z</dcterms:created>
  <dc:creator>sooyaaa_</dc:creator>
  <cp:lastModifiedBy>sooyaaa_</cp:lastModifiedBy>
  <dcterms:modified xsi:type="dcterms:W3CDTF">2025-06-09T03:46:13Z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3C4496335ADC4B468C56A61629DA0149_11</vt:lpwstr>
  </property>
  <property fmtid="{D5CDD505-2E9C-101B-9397-08002B2CF9AE}" pid="4" name="KSOTemplateDocerSaveRecord">
    <vt:lpwstr>eyJoZGlkIjoiMTRkNzEzNTE1Mzc1ZGY0NzA1MGI0MTI2NmY5NzViN2YiLCJ1c2VySWQiOiI2OTUxODY2MjkifQ==</vt:lpwstr>
  </property>
</Properties>
</file>